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1" w:after="0" w:line="316" w:lineRule="exact"/>
        <w:ind w:right="0" w:left="3096" w:firstLine="0"/>
        <w:jc w:val="left"/>
        <w:textAlignment w:val="baseline"/>
        <w:rPr>
          <w:rFonts w:ascii="Times New Roman" w:hAnsi="Times New Roman" w:eastAsia="Times New Roman"/>
          <w:b w:val="true"/>
          <w:color w:val="000000"/>
          <w:spacing w:val="0"/>
          <w:w w:val="100"/>
          <w:sz w:val="28"/>
          <w:vertAlign w:val="baseline"/>
          <w:lang w:val="en-US"/>
        </w:rPr>
      </w:pPr>
      <w:r>
        <w:rPr>
          <w:rFonts w:ascii="Times New Roman" w:hAnsi="Times New Roman" w:eastAsia="Times New Roman"/>
          <w:b w:val="true"/>
          <w:color w:val="000000"/>
          <w:spacing w:val="0"/>
          <w:w w:val="100"/>
          <w:sz w:val="28"/>
          <w:vertAlign w:val="baseline"/>
          <w:lang w:val="en-US"/>
        </w:rPr>
        <w:t xml:space="preserve">CEASE AND DESIST NOTICE</w:t>
      </w:r>
    </w:p>
    <w:p>
      <w:pPr>
        <w:pageBreakBefore w:val="false"/>
        <w:spacing w:before="427" w:after="0" w:line="414"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outbreak of COVID-19 has resulted in the following: (1) The World Health Organization declaring a pandemic, (2) the President of United States declaring a national emergency, and (3) the Governor of the State of Illinois, JB Pritzker, proclaiming a state disaster. Public officials at the federal, state, and local levels have employed extraordinary measures to protect the health, safety, and welfare of citizens.</w:t>
      </w:r>
    </w:p>
    <w:p>
      <w:pPr>
        <w:pageBreakBefore w:val="false"/>
        <w:spacing w:before="3" w:after="0" w:line="414"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Consistent with general health and safety actions taken by many public officials throughout the country, on March 20, 2020, Governor Pritzker issued an Executive Order (COVID 19 EXECUTIVE ORDER NO. 8) mandating that effective 5:00 p.m. on March 21, 2020, all businesses and operations in the State, except certain Essential Businesses and Operations that are specifically defined in the Executive Order, are required to cease all activities within the State, unless those activities involve employees working at their own residences.</w:t>
      </w:r>
    </w:p>
    <w:p>
      <w:pPr>
        <w:pageBreakBefore w:val="false"/>
        <w:spacing w:before="0" w:after="0" w:line="413" w:lineRule="exact"/>
        <w:ind w:right="0" w:left="0" w:firstLine="72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Please be advised that your business does not qualify as an Essential Business or Operation as defined by Executive Order No.8 and must suspend all public business activities immediately.</w:t>
      </w:r>
    </w:p>
    <w:p>
      <w:pPr>
        <w:pageBreakBefore w:val="false"/>
        <w:spacing w:before="0" w:after="0" w:line="413" w:lineRule="exact"/>
        <w:ind w:right="0" w:left="0" w:firstLine="72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Your failure to comply with this Executive Order may result in one or all of the following: (1) the rescission of licenses necessary to operate your business, (2) an order of closure issued by the state or local health department, or (3) civil and/or criminal liability.</w:t>
      </w:r>
    </w:p>
    <w:p>
      <w:pPr>
        <w:pageBreakBefore w:val="false"/>
        <w:spacing w:before="149" w:after="0" w:line="272" w:lineRule="exact"/>
        <w:ind w:right="0" w:left="720" w:firstLine="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It is imperative that you comply to protect the safety and health of your staff as well as</w:t>
      </w:r>
    </w:p>
    <w:p>
      <w:pPr>
        <w:pageBreakBefore w:val="false"/>
        <w:tabs>
          <w:tab w:val="left" w:leader="underscore" w:pos="9000"/>
        </w:tabs>
        <w:spacing w:before="136" w:after="798" w:line="272"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your customers. Should you have any questions, please contact	</w:t>
      </w:r>
      <w:r>
        <w:rPr>
          <w:rFonts w:ascii="Times New Roman" w:hAnsi="Times New Roman" w:eastAsia="Times New Roman"/>
          <w:color w:val="000000"/>
          <w:spacing w:val="0"/>
          <w:w w:val="100"/>
          <w:sz w:val="24"/>
          <w:vertAlign w:val="baseline"/>
          <w:lang w:val="en-US"/>
        </w:rPr>
        <w:t xml:space="preserve">
</w:t>
      </w:r>
    </w:p>
    <w:p>
      <w:pPr>
        <w:pageBreakBefore w:val="false"/>
        <w:tabs>
          <w:tab w:val="left" w:leader="underscore" w:pos="6192"/>
        </w:tabs>
        <w:spacing w:before="25" w:after="0" w:line="271" w:lineRule="exact"/>
        <w:ind w:right="0" w:left="5040" w:firstLine="0"/>
        <w:jc w:val="left"/>
        <w:textAlignment w:val="baseline"/>
        <w:rPr>
          <w:rFonts w:ascii="Times New Roman" w:hAnsi="Times New Roman" w:eastAsia="Times New Roman"/>
          <w:color w:val="000000"/>
          <w:spacing w:val="0"/>
          <w:w w:val="100"/>
          <w:sz w:val="24"/>
          <w:vertAlign w:val="baseline"/>
          <w:lang w:val="en-US"/>
        </w:rPr>
      </w:pPr>
      <w:r>
        <w:pict>
          <v:line strokeweight="0.7pt" strokecolor="#000000" from="324pt,547.9pt" to="504.55pt,547.9pt" style="position:absolute;mso-position-horizontal-relative:page;mso-position-vertical-relative:page;">
            <v:stroke dashstyle="solid"/>
          </v:line>
        </w:pict>
      </w:r>
      <w:r>
        <w:pict>
          <v:line strokeweight="0.7pt" strokecolor="#000000" from="358.3pt,562.55pt" to="383.55pt,562.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March	</w:t>
      </w:r>
      <w:r>
        <w:rPr>
          <w:rFonts w:ascii="Times New Roman" w:hAnsi="Times New Roman" w:eastAsia="Times New Roman"/>
          <w:color w:val="000000"/>
          <w:spacing w:val="0"/>
          <w:w w:val="100"/>
          <w:sz w:val="24"/>
          <w:vertAlign w:val="baseline"/>
          <w:lang w:val="en-US"/>
        </w:rPr>
        <w:t xml:space="preserve">, 2020</w:t>
      </w:r>
    </w:p>
    <w:sectPr>
      <w:type w:val="nextPage"/>
      <w:pgSz w:w="12245" w:h="15845" w:orient="portrait"/>
      <w:pgMar w:bottom="4189" w:top="1940" w:right="1425"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